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EE0F83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4</w:t>
      </w:r>
      <w:r w:rsidR="00727693">
        <w:rPr>
          <w:rFonts w:asciiTheme="minorEastAsia" w:eastAsiaTheme="minorEastAsia" w:hAnsiTheme="minorEastAsia"/>
          <w:sz w:val="12"/>
          <w:szCs w:val="12"/>
        </w:rPr>
        <w:t>/20</w:t>
      </w:r>
      <w:r w:rsidR="0015679B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5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7159B3" w:rsidRPr="00182611" w:rsidTr="004B78F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7605F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Pr="00182611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B979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生命科学専攻</w:t>
            </w:r>
            <w:r w:rsidR="00912C1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・生体医工学専攻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B78FA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Pr="004B78FA" w:rsidRDefault="004B78FA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169"/>
          <w:jc w:val="center"/>
        </w:trPr>
        <w:tc>
          <w:tcPr>
            <w:tcW w:w="6171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7605FE">
            <w:pPr>
              <w:spacing w:before="80" w:line="180" w:lineRule="exact"/>
              <w:rPr>
                <w:sz w:val="18"/>
                <w:szCs w:val="18"/>
              </w:rPr>
            </w:pPr>
            <w:bookmarkStart w:id="0" w:name="_GoBack"/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</w:t>
      </w:r>
      <w:bookmarkEnd w:id="0"/>
      <w:r w:rsidRPr="00182611">
        <w:rPr>
          <w:rFonts w:hint="eastAsia"/>
          <w:sz w:val="16"/>
          <w:szCs w:val="16"/>
        </w:rPr>
        <w:t>なりますので、詳しく記入してください。</w:t>
      </w:r>
    </w:p>
    <w:p w:rsidR="007159B3" w:rsidRPr="00182611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12C1F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C238FE"/>
    <w:rsid w:val="00C25AEE"/>
    <w:rsid w:val="00C31C7A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81D5E3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620F-FBF6-450C-8F5D-8120ED38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10</cp:revision>
  <cp:lastPrinted>2019-04-27T03:49:00Z</cp:lastPrinted>
  <dcterms:created xsi:type="dcterms:W3CDTF">2019-12-04T06:07:00Z</dcterms:created>
  <dcterms:modified xsi:type="dcterms:W3CDTF">2024-04-23T06:36:00Z</dcterms:modified>
</cp:coreProperties>
</file>